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B4" w:rsidRDefault="008D6648">
      <w:pPr>
        <w:pStyle w:val="BodyText"/>
        <w:ind w:left="6282"/>
        <w:rPr>
          <w:rFonts w:ascii="Times New Roman"/>
          <w:sz w:val="20"/>
        </w:rPr>
      </w:pPr>
      <w:bookmarkStart w:id="0" w:name="_GoBack"/>
      <w:bookmarkEnd w:id="0"/>
      <w:r>
        <w:rPr>
          <w:rFonts w:ascii="Times New Roman"/>
          <w:noProof/>
          <w:sz w:val="20"/>
          <w:lang w:bidi="ar-SA"/>
        </w:rPr>
        <w:drawing>
          <wp:inline distT="0" distB="0" distL="0" distR="0">
            <wp:extent cx="2929547" cy="438150"/>
            <wp:effectExtent l="0" t="0" r="0" b="0"/>
            <wp:docPr id="1" name="image1.png" descr="C:\Users\jmicheri\AppData\Local\Microsoft\Windows\Temporary Internet Files\Content.Outlook\GBEYF4Y6\Farmers_Ins_fcu_h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929547" cy="438150"/>
                    </a:xfrm>
                    <a:prstGeom prst="rect">
                      <a:avLst/>
                    </a:prstGeom>
                  </pic:spPr>
                </pic:pic>
              </a:graphicData>
            </a:graphic>
          </wp:inline>
        </w:drawing>
      </w:r>
    </w:p>
    <w:p w:rsidR="00ED6CB4" w:rsidRDefault="008D6648">
      <w:pPr>
        <w:spacing w:before="4"/>
        <w:ind w:left="140"/>
        <w:rPr>
          <w:rFonts w:ascii="Cambria"/>
          <w:b/>
          <w:sz w:val="36"/>
        </w:rPr>
      </w:pPr>
      <w:r>
        <w:rPr>
          <w:noProof/>
          <w:lang w:bidi="ar-SA"/>
        </w:rPr>
        <mc:AlternateContent>
          <mc:Choice Requires="wps">
            <w:drawing>
              <wp:anchor distT="0" distB="0" distL="0" distR="0" simplePos="0" relativeHeight="251657728" behindDoc="1" locked="0" layoutInCell="1" allowOverlap="1">
                <wp:simplePos x="0" y="0"/>
                <wp:positionH relativeFrom="page">
                  <wp:posOffset>438785</wp:posOffset>
                </wp:positionH>
                <wp:positionV relativeFrom="paragraph">
                  <wp:posOffset>326390</wp:posOffset>
                </wp:positionV>
                <wp:extent cx="689483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270"/>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BA84" id="Freeform 2" o:spid="_x0000_s1026" style="position:absolute;margin-left:34.55pt;margin-top:25.7pt;width:542.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" path="m,l10858,e" filled="f" strokecolor="#4f81bc" strokeweight=".96pt">
                <v:path arrowok="t" o:connecttype="custom" o:connectlocs="0,0;6894830,0" o:connectangles="0,0"/>
                <w10:wrap type="topAndBottom" anchorx="page"/>
              </v:shape>
            </w:pict>
          </mc:Fallback>
        </mc:AlternateContent>
      </w:r>
      <w:r>
        <w:rPr>
          <w:rFonts w:ascii="Cambria"/>
          <w:b/>
          <w:sz w:val="36"/>
        </w:rPr>
        <w:t>Lienholder Information Sheet</w:t>
      </w:r>
    </w:p>
    <w:p w:rsidR="00ED6CB4" w:rsidRDefault="00ED6CB4">
      <w:pPr>
        <w:pStyle w:val="BodyText"/>
        <w:spacing w:before="2"/>
        <w:rPr>
          <w:rFonts w:ascii="Cambria"/>
          <w:b/>
          <w:sz w:val="18"/>
        </w:rPr>
      </w:pPr>
    </w:p>
    <w:p w:rsidR="00ED6CB4" w:rsidRDefault="008D6648">
      <w:pPr>
        <w:pStyle w:val="BodyText"/>
        <w:spacing w:before="57"/>
        <w:ind w:left="140"/>
      </w:pPr>
      <w:r>
        <w:t>Please add our lienholder information to the title of your vehicle:</w:t>
      </w:r>
    </w:p>
    <w:p w:rsidR="00ED6CB4" w:rsidRDefault="008D6648">
      <w:pPr>
        <w:pStyle w:val="Heading1"/>
        <w:spacing w:before="101"/>
        <w:ind w:left="860" w:right="5957"/>
      </w:pPr>
      <w:r>
        <w:rPr>
          <w:color w:val="1F487C"/>
        </w:rPr>
        <w:t>Farmers Insurance Group Federal Credit Union 2255 N. Ontario Street, Suite 320</w:t>
      </w:r>
    </w:p>
    <w:p w:rsidR="00ED6CB4" w:rsidRDefault="008D6648">
      <w:pPr>
        <w:spacing w:line="264" w:lineRule="exact"/>
        <w:ind w:left="859"/>
        <w:rPr>
          <w:b/>
        </w:rPr>
      </w:pPr>
      <w:r>
        <w:rPr>
          <w:b/>
          <w:color w:val="1F487C"/>
        </w:rPr>
        <w:t>Burbank, CA 91504</w:t>
      </w:r>
    </w:p>
    <w:p w:rsidR="00ED6CB4" w:rsidRDefault="008D6648">
      <w:pPr>
        <w:pStyle w:val="BodyText"/>
        <w:spacing w:before="101"/>
        <w:ind w:left="140"/>
      </w:pPr>
      <w:r>
        <w:t>Per your signed Loan &amp; Security Agreement &amp;</w:t>
      </w:r>
      <w:r>
        <w:t xml:space="preserve"> Disclosure Statement, you will be in default if you do not have our security interest shown on the title within 60 days. </w:t>
      </w:r>
      <w:r>
        <w:rPr>
          <w:u w:val="single"/>
        </w:rPr>
        <w:t>At 90 days your APR will increase to 18% until you have completed the legal</w:t>
      </w:r>
      <w:r>
        <w:t xml:space="preserve"> </w:t>
      </w:r>
      <w:r>
        <w:rPr>
          <w:u w:val="single"/>
        </w:rPr>
        <w:t>registration.</w:t>
      </w:r>
      <w:r>
        <w:t xml:space="preserve"> Buyer/owner is to pay tax, license and regis</w:t>
      </w:r>
      <w:r>
        <w:t>tration fees.</w:t>
      </w:r>
    </w:p>
    <w:p w:rsidR="00ED6CB4" w:rsidRDefault="008D6648">
      <w:pPr>
        <w:pStyle w:val="Heading1"/>
        <w:spacing w:before="96"/>
        <w:ind w:left="1767"/>
      </w:pPr>
      <w:r>
        <w:rPr>
          <w:color w:val="1F487C"/>
          <w:u w:val="single" w:color="1F487C"/>
        </w:rPr>
        <w:t>Please note</w:t>
      </w:r>
      <w:r>
        <w:rPr>
          <w:color w:val="1F487C"/>
        </w:rPr>
        <w:t>: The Credit Union does not finance salvaged vehicles or branded titles.</w:t>
      </w:r>
    </w:p>
    <w:p w:rsidR="00ED6CB4" w:rsidRDefault="008D6648">
      <w:pPr>
        <w:pStyle w:val="BodyText"/>
        <w:spacing w:before="97"/>
        <w:ind w:left="140" w:right="608"/>
      </w:pPr>
      <w:r>
        <w:t>Some states may require a copy of the Loan &amp; Security Agreement &amp; Disclosure Statement to properly add our lien. Please use the “Filing Copy” for these purpos</w:t>
      </w:r>
      <w:r>
        <w:t>es.</w:t>
      </w:r>
    </w:p>
    <w:p w:rsidR="00ED6CB4" w:rsidRDefault="008D6648">
      <w:pPr>
        <w:pStyle w:val="BodyText"/>
        <w:spacing w:before="72"/>
        <w:ind w:left="139" w:right="18"/>
      </w:pPr>
      <w:r>
        <w:t>The following states participate in Electronic Lien Titling. If you reside in, or will register your collateral in one of these states, please use the following ELT code and lienholder information. Ensure that our name and address will appear exactly a</w:t>
      </w:r>
      <w:r>
        <w:t>s shown below.</w:t>
      </w:r>
    </w:p>
    <w:p w:rsidR="00ED6CB4" w:rsidRDefault="00ED6CB4">
      <w:pPr>
        <w:pStyle w:val="BodyText"/>
        <w:spacing w:before="6"/>
        <w:rPr>
          <w:sz w:val="12"/>
        </w:rPr>
      </w:pPr>
    </w:p>
    <w:tbl>
      <w:tblPr>
        <w:tblW w:w="0" w:type="auto"/>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942"/>
        <w:gridCol w:w="5582"/>
      </w:tblGrid>
      <w:tr w:rsidR="00ED6CB4">
        <w:trPr>
          <w:trHeight w:val="258"/>
        </w:trPr>
        <w:tc>
          <w:tcPr>
            <w:tcW w:w="648" w:type="dxa"/>
          </w:tcPr>
          <w:p w:rsidR="00ED6CB4" w:rsidRDefault="008D6648">
            <w:pPr>
              <w:pStyle w:val="TableParagraph"/>
              <w:rPr>
                <w:b/>
                <w:sz w:val="18"/>
              </w:rPr>
            </w:pPr>
            <w:r>
              <w:rPr>
                <w:b/>
                <w:sz w:val="18"/>
              </w:rPr>
              <w:t>State</w:t>
            </w:r>
          </w:p>
        </w:tc>
        <w:tc>
          <w:tcPr>
            <w:tcW w:w="2942" w:type="dxa"/>
          </w:tcPr>
          <w:p w:rsidR="00ED6CB4" w:rsidRDefault="008D6648">
            <w:pPr>
              <w:pStyle w:val="TableParagraph"/>
              <w:rPr>
                <w:b/>
                <w:sz w:val="18"/>
              </w:rPr>
            </w:pPr>
            <w:r>
              <w:rPr>
                <w:b/>
                <w:sz w:val="18"/>
              </w:rPr>
              <w:t>ELT #/Lienholder Code</w:t>
            </w:r>
          </w:p>
        </w:tc>
        <w:tc>
          <w:tcPr>
            <w:tcW w:w="5582" w:type="dxa"/>
          </w:tcPr>
          <w:p w:rsidR="00ED6CB4" w:rsidRDefault="008D6648">
            <w:pPr>
              <w:pStyle w:val="TableParagraph"/>
              <w:rPr>
                <w:b/>
                <w:sz w:val="18"/>
              </w:rPr>
            </w:pPr>
            <w:r>
              <w:rPr>
                <w:b/>
                <w:sz w:val="18"/>
              </w:rPr>
              <w:t>Name</w:t>
            </w:r>
          </w:p>
        </w:tc>
      </w:tr>
      <w:tr w:rsidR="00ED6CB4">
        <w:trPr>
          <w:trHeight w:val="263"/>
        </w:trPr>
        <w:tc>
          <w:tcPr>
            <w:tcW w:w="648" w:type="dxa"/>
          </w:tcPr>
          <w:p w:rsidR="00ED6CB4" w:rsidRDefault="008D6648">
            <w:pPr>
              <w:pStyle w:val="TableParagraph"/>
              <w:rPr>
                <w:sz w:val="18"/>
              </w:rPr>
            </w:pPr>
            <w:r>
              <w:rPr>
                <w:sz w:val="18"/>
              </w:rPr>
              <w:t>AZ</w:t>
            </w:r>
          </w:p>
        </w:tc>
        <w:tc>
          <w:tcPr>
            <w:tcW w:w="2942" w:type="dxa"/>
          </w:tcPr>
          <w:p w:rsidR="00ED6CB4" w:rsidRDefault="008D6648">
            <w:pPr>
              <w:pStyle w:val="TableParagraph"/>
              <w:rPr>
                <w:sz w:val="18"/>
              </w:rPr>
            </w:pPr>
            <w:r>
              <w:rPr>
                <w:sz w:val="18"/>
              </w:rPr>
              <w:t>951661138</w:t>
            </w:r>
          </w:p>
        </w:tc>
        <w:tc>
          <w:tcPr>
            <w:tcW w:w="5582" w:type="dxa"/>
          </w:tcPr>
          <w:p w:rsidR="00ED6CB4" w:rsidRDefault="008D6648">
            <w:pPr>
              <w:pStyle w:val="TableParagraph"/>
              <w:rPr>
                <w:sz w:val="18"/>
              </w:rPr>
            </w:pPr>
            <w:r>
              <w:rPr>
                <w:sz w:val="18"/>
              </w:rPr>
              <w:t>Farmers Insurance Group Federal Credit Union</w:t>
            </w:r>
          </w:p>
        </w:tc>
      </w:tr>
      <w:tr w:rsidR="00ED6CB4">
        <w:trPr>
          <w:trHeight w:val="258"/>
        </w:trPr>
        <w:tc>
          <w:tcPr>
            <w:tcW w:w="648" w:type="dxa"/>
          </w:tcPr>
          <w:p w:rsidR="00ED6CB4" w:rsidRDefault="008D6648">
            <w:pPr>
              <w:pStyle w:val="TableParagraph"/>
              <w:rPr>
                <w:sz w:val="18"/>
              </w:rPr>
            </w:pPr>
            <w:r>
              <w:rPr>
                <w:sz w:val="18"/>
              </w:rPr>
              <w:t>CA</w:t>
            </w:r>
          </w:p>
        </w:tc>
        <w:tc>
          <w:tcPr>
            <w:tcW w:w="2942" w:type="dxa"/>
          </w:tcPr>
          <w:p w:rsidR="00ED6CB4" w:rsidRDefault="008D6648">
            <w:pPr>
              <w:pStyle w:val="TableParagraph"/>
              <w:rPr>
                <w:sz w:val="18"/>
              </w:rPr>
            </w:pPr>
            <w:r>
              <w:rPr>
                <w:sz w:val="18"/>
              </w:rPr>
              <w:t>GMK</w:t>
            </w:r>
          </w:p>
        </w:tc>
        <w:tc>
          <w:tcPr>
            <w:tcW w:w="5582" w:type="dxa"/>
          </w:tcPr>
          <w:p w:rsidR="00ED6CB4" w:rsidRDefault="008D6648">
            <w:pPr>
              <w:pStyle w:val="TableParagraph"/>
              <w:rPr>
                <w:sz w:val="18"/>
              </w:rPr>
            </w:pPr>
            <w:r>
              <w:rPr>
                <w:sz w:val="18"/>
              </w:rPr>
              <w:t>FIG FCU</w:t>
            </w:r>
          </w:p>
        </w:tc>
      </w:tr>
      <w:tr w:rsidR="00ED6CB4">
        <w:trPr>
          <w:trHeight w:val="263"/>
        </w:trPr>
        <w:tc>
          <w:tcPr>
            <w:tcW w:w="648" w:type="dxa"/>
          </w:tcPr>
          <w:p w:rsidR="00ED6CB4" w:rsidRDefault="008D6648">
            <w:pPr>
              <w:pStyle w:val="TableParagraph"/>
              <w:rPr>
                <w:sz w:val="18"/>
              </w:rPr>
            </w:pPr>
            <w:r>
              <w:rPr>
                <w:sz w:val="18"/>
              </w:rPr>
              <w:t>CO</w:t>
            </w:r>
          </w:p>
        </w:tc>
        <w:tc>
          <w:tcPr>
            <w:tcW w:w="2942" w:type="dxa"/>
          </w:tcPr>
          <w:p w:rsidR="00ED6CB4" w:rsidRDefault="008D6648">
            <w:pPr>
              <w:pStyle w:val="TableParagraph"/>
              <w:rPr>
                <w:sz w:val="18"/>
              </w:rPr>
            </w:pPr>
            <w:r>
              <w:rPr>
                <w:sz w:val="18"/>
              </w:rPr>
              <w:t>E9516611380001</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FL</w:t>
            </w:r>
          </w:p>
        </w:tc>
        <w:tc>
          <w:tcPr>
            <w:tcW w:w="2942" w:type="dxa"/>
          </w:tcPr>
          <w:p w:rsidR="00ED6CB4" w:rsidRDefault="008D6648">
            <w:pPr>
              <w:pStyle w:val="TableParagraph"/>
              <w:rPr>
                <w:sz w:val="18"/>
              </w:rPr>
            </w:pPr>
            <w:r>
              <w:rPr>
                <w:sz w:val="18"/>
              </w:rPr>
              <w:t>227729311</w:t>
            </w:r>
          </w:p>
        </w:tc>
        <w:tc>
          <w:tcPr>
            <w:tcW w:w="5582" w:type="dxa"/>
          </w:tcPr>
          <w:p w:rsidR="00ED6CB4" w:rsidRDefault="008D6648">
            <w:pPr>
              <w:pStyle w:val="TableParagraph"/>
              <w:rPr>
                <w:sz w:val="18"/>
              </w:rPr>
            </w:pPr>
            <w:r>
              <w:rPr>
                <w:sz w:val="18"/>
              </w:rPr>
              <w:t>Farmers Insurance Group FCU</w:t>
            </w:r>
          </w:p>
        </w:tc>
      </w:tr>
      <w:tr w:rsidR="00ED6CB4">
        <w:trPr>
          <w:trHeight w:val="263"/>
        </w:trPr>
        <w:tc>
          <w:tcPr>
            <w:tcW w:w="648" w:type="dxa"/>
          </w:tcPr>
          <w:p w:rsidR="00ED6CB4" w:rsidRDefault="008D6648">
            <w:pPr>
              <w:pStyle w:val="TableParagraph"/>
              <w:rPr>
                <w:sz w:val="18"/>
              </w:rPr>
            </w:pPr>
            <w:r>
              <w:rPr>
                <w:sz w:val="18"/>
              </w:rPr>
              <w:t>GA</w:t>
            </w:r>
          </w:p>
        </w:tc>
        <w:tc>
          <w:tcPr>
            <w:tcW w:w="2942" w:type="dxa"/>
          </w:tcPr>
          <w:p w:rsidR="00ED6CB4" w:rsidRDefault="008D6648">
            <w:pPr>
              <w:pStyle w:val="TableParagraph"/>
              <w:rPr>
                <w:sz w:val="18"/>
              </w:rPr>
            </w:pPr>
            <w:r>
              <w:rPr>
                <w:sz w:val="18"/>
              </w:rPr>
              <w:t>1104385061</w:t>
            </w:r>
          </w:p>
        </w:tc>
        <w:tc>
          <w:tcPr>
            <w:tcW w:w="5582" w:type="dxa"/>
          </w:tcPr>
          <w:p w:rsidR="00ED6CB4" w:rsidRDefault="008D6648">
            <w:pPr>
              <w:pStyle w:val="TableParagraph"/>
              <w:rPr>
                <w:sz w:val="18"/>
              </w:rPr>
            </w:pPr>
            <w:r>
              <w:rPr>
                <w:sz w:val="18"/>
              </w:rPr>
              <w:t>Farmers Insurance Group Federal Credit Union</w:t>
            </w:r>
          </w:p>
        </w:tc>
      </w:tr>
      <w:tr w:rsidR="00ED6CB4">
        <w:trPr>
          <w:trHeight w:val="258"/>
        </w:trPr>
        <w:tc>
          <w:tcPr>
            <w:tcW w:w="648" w:type="dxa"/>
          </w:tcPr>
          <w:p w:rsidR="00ED6CB4" w:rsidRDefault="008D6648">
            <w:pPr>
              <w:pStyle w:val="TableParagraph"/>
              <w:rPr>
                <w:sz w:val="18"/>
              </w:rPr>
            </w:pPr>
            <w:r>
              <w:rPr>
                <w:sz w:val="18"/>
              </w:rPr>
              <w:t>ID</w:t>
            </w:r>
          </w:p>
        </w:tc>
        <w:tc>
          <w:tcPr>
            <w:tcW w:w="2942" w:type="dxa"/>
          </w:tcPr>
          <w:p w:rsidR="00ED6CB4" w:rsidRDefault="008D6648">
            <w:pPr>
              <w:pStyle w:val="TableParagraph"/>
              <w:rPr>
                <w:sz w:val="18"/>
              </w:rPr>
            </w:pPr>
            <w:r>
              <w:rPr>
                <w:sz w:val="18"/>
              </w:rPr>
              <w:t>951661138</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IA</w:t>
            </w:r>
          </w:p>
        </w:tc>
        <w:tc>
          <w:tcPr>
            <w:tcW w:w="2942" w:type="dxa"/>
          </w:tcPr>
          <w:p w:rsidR="00ED6CB4" w:rsidRDefault="008D6648">
            <w:pPr>
              <w:pStyle w:val="TableParagraph"/>
              <w:rPr>
                <w:sz w:val="18"/>
              </w:rPr>
            </w:pPr>
            <w:r>
              <w:rPr>
                <w:sz w:val="18"/>
              </w:rPr>
              <w:t>95166113800</w:t>
            </w:r>
          </w:p>
        </w:tc>
        <w:tc>
          <w:tcPr>
            <w:tcW w:w="5582" w:type="dxa"/>
          </w:tcPr>
          <w:p w:rsidR="00ED6CB4" w:rsidRDefault="008D6648">
            <w:pPr>
              <w:pStyle w:val="TableParagraph"/>
              <w:rPr>
                <w:sz w:val="18"/>
              </w:rPr>
            </w:pPr>
            <w:r>
              <w:rPr>
                <w:sz w:val="18"/>
              </w:rPr>
              <w:t>Farmers Insurance Group Federal Credit Union</w:t>
            </w:r>
          </w:p>
        </w:tc>
      </w:tr>
      <w:tr w:rsidR="00ED6CB4">
        <w:trPr>
          <w:trHeight w:val="263"/>
        </w:trPr>
        <w:tc>
          <w:tcPr>
            <w:tcW w:w="648" w:type="dxa"/>
          </w:tcPr>
          <w:p w:rsidR="00ED6CB4" w:rsidRDefault="008D6648">
            <w:pPr>
              <w:pStyle w:val="TableParagraph"/>
              <w:spacing w:before="1" w:line="240" w:lineRule="auto"/>
              <w:rPr>
                <w:sz w:val="18"/>
              </w:rPr>
            </w:pPr>
            <w:r>
              <w:rPr>
                <w:sz w:val="18"/>
              </w:rPr>
              <w:t>LA</w:t>
            </w:r>
          </w:p>
        </w:tc>
        <w:tc>
          <w:tcPr>
            <w:tcW w:w="2942" w:type="dxa"/>
          </w:tcPr>
          <w:p w:rsidR="00ED6CB4" w:rsidRDefault="008D6648">
            <w:pPr>
              <w:pStyle w:val="TableParagraph"/>
              <w:spacing w:before="1" w:line="240" w:lineRule="auto"/>
              <w:rPr>
                <w:sz w:val="18"/>
              </w:rPr>
            </w:pPr>
            <w:r>
              <w:rPr>
                <w:sz w:val="18"/>
              </w:rPr>
              <w:t>ELFE</w:t>
            </w:r>
          </w:p>
        </w:tc>
        <w:tc>
          <w:tcPr>
            <w:tcW w:w="5582" w:type="dxa"/>
          </w:tcPr>
          <w:p w:rsidR="00ED6CB4" w:rsidRDefault="008D6648">
            <w:pPr>
              <w:pStyle w:val="TableParagraph"/>
              <w:spacing w:before="1" w:line="240" w:lineRule="auto"/>
              <w:rPr>
                <w:sz w:val="18"/>
              </w:rPr>
            </w:pPr>
            <w:r>
              <w:rPr>
                <w:sz w:val="18"/>
              </w:rPr>
              <w:t>Farmers Insurance Group Federal Credit Union</w:t>
            </w:r>
          </w:p>
        </w:tc>
      </w:tr>
      <w:tr w:rsidR="00ED6CB4">
        <w:trPr>
          <w:trHeight w:val="258"/>
        </w:trPr>
        <w:tc>
          <w:tcPr>
            <w:tcW w:w="648" w:type="dxa"/>
          </w:tcPr>
          <w:p w:rsidR="00ED6CB4" w:rsidRDefault="008D6648">
            <w:pPr>
              <w:pStyle w:val="TableParagraph"/>
              <w:rPr>
                <w:sz w:val="18"/>
              </w:rPr>
            </w:pPr>
            <w:r>
              <w:rPr>
                <w:sz w:val="18"/>
              </w:rPr>
              <w:t>MD</w:t>
            </w:r>
          </w:p>
        </w:tc>
        <w:tc>
          <w:tcPr>
            <w:tcW w:w="2942" w:type="dxa"/>
          </w:tcPr>
          <w:p w:rsidR="00ED6CB4" w:rsidRDefault="008D6648">
            <w:pPr>
              <w:pStyle w:val="TableParagraph"/>
              <w:rPr>
                <w:sz w:val="18"/>
              </w:rPr>
            </w:pPr>
            <w:r>
              <w:rPr>
                <w:sz w:val="18"/>
              </w:rPr>
              <w:t>1651</w:t>
            </w:r>
          </w:p>
        </w:tc>
        <w:tc>
          <w:tcPr>
            <w:tcW w:w="5582" w:type="dxa"/>
          </w:tcPr>
          <w:p w:rsidR="00ED6CB4" w:rsidRDefault="008D6648">
            <w:pPr>
              <w:pStyle w:val="TableParagraph"/>
              <w:rPr>
                <w:sz w:val="18"/>
              </w:rPr>
            </w:pPr>
            <w:r>
              <w:rPr>
                <w:sz w:val="18"/>
              </w:rPr>
              <w:t>Farmers Insurance Group Federal Credit Union</w:t>
            </w:r>
          </w:p>
        </w:tc>
      </w:tr>
      <w:tr w:rsidR="00ED6CB4">
        <w:trPr>
          <w:trHeight w:val="263"/>
        </w:trPr>
        <w:tc>
          <w:tcPr>
            <w:tcW w:w="648" w:type="dxa"/>
          </w:tcPr>
          <w:p w:rsidR="00ED6CB4" w:rsidRDefault="008D6648">
            <w:pPr>
              <w:pStyle w:val="TableParagraph"/>
              <w:rPr>
                <w:sz w:val="18"/>
              </w:rPr>
            </w:pPr>
            <w:r>
              <w:rPr>
                <w:sz w:val="18"/>
              </w:rPr>
              <w:t>NC</w:t>
            </w:r>
          </w:p>
        </w:tc>
        <w:tc>
          <w:tcPr>
            <w:tcW w:w="2942" w:type="dxa"/>
          </w:tcPr>
          <w:p w:rsidR="00ED6CB4" w:rsidRDefault="008D6648">
            <w:pPr>
              <w:pStyle w:val="TableParagraph"/>
              <w:rPr>
                <w:sz w:val="18"/>
              </w:rPr>
            </w:pPr>
            <w:r>
              <w:rPr>
                <w:sz w:val="18"/>
              </w:rPr>
              <w:t>32906571</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NE</w:t>
            </w:r>
          </w:p>
        </w:tc>
        <w:tc>
          <w:tcPr>
            <w:tcW w:w="2942" w:type="dxa"/>
          </w:tcPr>
          <w:p w:rsidR="00ED6CB4" w:rsidRDefault="008D6648">
            <w:pPr>
              <w:pStyle w:val="TableParagraph"/>
              <w:rPr>
                <w:sz w:val="18"/>
              </w:rPr>
            </w:pPr>
            <w:r>
              <w:rPr>
                <w:sz w:val="18"/>
              </w:rPr>
              <w:t>40728531</w:t>
            </w:r>
          </w:p>
        </w:tc>
        <w:tc>
          <w:tcPr>
            <w:tcW w:w="5582" w:type="dxa"/>
          </w:tcPr>
          <w:p w:rsidR="00ED6CB4" w:rsidRDefault="008D6648">
            <w:pPr>
              <w:pStyle w:val="TableParagraph"/>
              <w:rPr>
                <w:sz w:val="18"/>
              </w:rPr>
            </w:pPr>
            <w:r>
              <w:rPr>
                <w:sz w:val="18"/>
              </w:rPr>
              <w:t>Farmers Insurance Group FCU</w:t>
            </w:r>
          </w:p>
        </w:tc>
      </w:tr>
      <w:tr w:rsidR="00ED6CB4">
        <w:trPr>
          <w:trHeight w:val="263"/>
        </w:trPr>
        <w:tc>
          <w:tcPr>
            <w:tcW w:w="648" w:type="dxa"/>
          </w:tcPr>
          <w:p w:rsidR="00ED6CB4" w:rsidRDefault="008D6648">
            <w:pPr>
              <w:pStyle w:val="TableParagraph"/>
              <w:rPr>
                <w:sz w:val="18"/>
              </w:rPr>
            </w:pPr>
            <w:r>
              <w:rPr>
                <w:sz w:val="18"/>
              </w:rPr>
              <w:t>NJ</w:t>
            </w:r>
          </w:p>
        </w:tc>
        <w:tc>
          <w:tcPr>
            <w:tcW w:w="2942" w:type="dxa"/>
          </w:tcPr>
          <w:p w:rsidR="00ED6CB4" w:rsidRDefault="008D6648">
            <w:pPr>
              <w:pStyle w:val="TableParagraph"/>
              <w:rPr>
                <w:sz w:val="18"/>
              </w:rPr>
            </w:pPr>
            <w:r>
              <w:rPr>
                <w:sz w:val="18"/>
              </w:rPr>
              <w:t>33546 54159 00360</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NV</w:t>
            </w:r>
          </w:p>
        </w:tc>
        <w:tc>
          <w:tcPr>
            <w:tcW w:w="2942" w:type="dxa"/>
          </w:tcPr>
          <w:p w:rsidR="00ED6CB4" w:rsidRDefault="008D6648">
            <w:pPr>
              <w:pStyle w:val="TableParagraph"/>
              <w:rPr>
                <w:sz w:val="18"/>
              </w:rPr>
            </w:pPr>
            <w:r>
              <w:rPr>
                <w:sz w:val="18"/>
              </w:rPr>
              <w:t>FA0002</w:t>
            </w:r>
          </w:p>
        </w:tc>
        <w:tc>
          <w:tcPr>
            <w:tcW w:w="5582" w:type="dxa"/>
          </w:tcPr>
          <w:p w:rsidR="00ED6CB4" w:rsidRDefault="008D6648">
            <w:pPr>
              <w:pStyle w:val="TableParagraph"/>
              <w:rPr>
                <w:sz w:val="18"/>
              </w:rPr>
            </w:pPr>
            <w:r>
              <w:rPr>
                <w:sz w:val="18"/>
              </w:rPr>
              <w:t>Farmers Insurance Group FCU</w:t>
            </w:r>
          </w:p>
        </w:tc>
      </w:tr>
      <w:tr w:rsidR="00ED6CB4">
        <w:trPr>
          <w:trHeight w:val="263"/>
        </w:trPr>
        <w:tc>
          <w:tcPr>
            <w:tcW w:w="648" w:type="dxa"/>
          </w:tcPr>
          <w:p w:rsidR="00ED6CB4" w:rsidRDefault="008D6648">
            <w:pPr>
              <w:pStyle w:val="TableParagraph"/>
              <w:rPr>
                <w:sz w:val="18"/>
              </w:rPr>
            </w:pPr>
            <w:r>
              <w:rPr>
                <w:sz w:val="18"/>
              </w:rPr>
              <w:t>NY</w:t>
            </w:r>
          </w:p>
        </w:tc>
        <w:tc>
          <w:tcPr>
            <w:tcW w:w="2942" w:type="dxa"/>
          </w:tcPr>
          <w:p w:rsidR="00ED6CB4" w:rsidRDefault="008D6648">
            <w:pPr>
              <w:pStyle w:val="TableParagraph"/>
              <w:rPr>
                <w:sz w:val="18"/>
              </w:rPr>
            </w:pPr>
            <w:r>
              <w:rPr>
                <w:sz w:val="18"/>
              </w:rPr>
              <w:t>71266</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OH</w:t>
            </w:r>
          </w:p>
        </w:tc>
        <w:tc>
          <w:tcPr>
            <w:tcW w:w="2942" w:type="dxa"/>
          </w:tcPr>
          <w:p w:rsidR="00ED6CB4" w:rsidRDefault="008D6648">
            <w:pPr>
              <w:pStyle w:val="TableParagraph"/>
              <w:rPr>
                <w:sz w:val="18"/>
              </w:rPr>
            </w:pPr>
            <w:r>
              <w:rPr>
                <w:sz w:val="18"/>
              </w:rPr>
              <w:t>E01696</w:t>
            </w:r>
          </w:p>
        </w:tc>
        <w:tc>
          <w:tcPr>
            <w:tcW w:w="5582" w:type="dxa"/>
          </w:tcPr>
          <w:p w:rsidR="00ED6CB4" w:rsidRDefault="008D6648">
            <w:pPr>
              <w:pStyle w:val="TableParagraph"/>
              <w:rPr>
                <w:sz w:val="18"/>
              </w:rPr>
            </w:pPr>
            <w:r>
              <w:rPr>
                <w:sz w:val="18"/>
              </w:rPr>
              <w:t>Farmers Insurance Group Federal Credit Union</w:t>
            </w:r>
          </w:p>
        </w:tc>
      </w:tr>
      <w:tr w:rsidR="00ED6CB4">
        <w:trPr>
          <w:trHeight w:val="263"/>
        </w:trPr>
        <w:tc>
          <w:tcPr>
            <w:tcW w:w="648" w:type="dxa"/>
          </w:tcPr>
          <w:p w:rsidR="00ED6CB4" w:rsidRDefault="008D6648">
            <w:pPr>
              <w:pStyle w:val="TableParagraph"/>
              <w:rPr>
                <w:sz w:val="18"/>
              </w:rPr>
            </w:pPr>
            <w:r>
              <w:rPr>
                <w:sz w:val="18"/>
              </w:rPr>
              <w:t>OR</w:t>
            </w:r>
          </w:p>
        </w:tc>
        <w:tc>
          <w:tcPr>
            <w:tcW w:w="2942" w:type="dxa"/>
          </w:tcPr>
          <w:p w:rsidR="00ED6CB4" w:rsidRDefault="008D6648">
            <w:pPr>
              <w:pStyle w:val="TableParagraph"/>
              <w:rPr>
                <w:sz w:val="18"/>
              </w:rPr>
            </w:pPr>
            <w:r>
              <w:rPr>
                <w:sz w:val="18"/>
              </w:rPr>
              <w:t>923748</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PA</w:t>
            </w:r>
          </w:p>
        </w:tc>
        <w:tc>
          <w:tcPr>
            <w:tcW w:w="2942" w:type="dxa"/>
          </w:tcPr>
          <w:p w:rsidR="00ED6CB4" w:rsidRDefault="008D6648">
            <w:pPr>
              <w:pStyle w:val="TableParagraph"/>
              <w:rPr>
                <w:sz w:val="18"/>
              </w:rPr>
            </w:pPr>
            <w:r>
              <w:rPr>
                <w:sz w:val="18"/>
              </w:rPr>
              <w:t>95166113801</w:t>
            </w:r>
          </w:p>
        </w:tc>
        <w:tc>
          <w:tcPr>
            <w:tcW w:w="5582" w:type="dxa"/>
          </w:tcPr>
          <w:p w:rsidR="00ED6CB4" w:rsidRDefault="008D6648">
            <w:pPr>
              <w:pStyle w:val="TableParagraph"/>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SC</w:t>
            </w:r>
          </w:p>
        </w:tc>
        <w:tc>
          <w:tcPr>
            <w:tcW w:w="2942" w:type="dxa"/>
          </w:tcPr>
          <w:p w:rsidR="00ED6CB4" w:rsidRDefault="008D6648">
            <w:pPr>
              <w:pStyle w:val="TableParagraph"/>
              <w:rPr>
                <w:sz w:val="18"/>
              </w:rPr>
            </w:pPr>
            <w:r>
              <w:rPr>
                <w:sz w:val="18"/>
              </w:rPr>
              <w:t>32389655</w:t>
            </w:r>
          </w:p>
        </w:tc>
        <w:tc>
          <w:tcPr>
            <w:tcW w:w="5582" w:type="dxa"/>
          </w:tcPr>
          <w:p w:rsidR="00ED6CB4" w:rsidRDefault="008D6648">
            <w:pPr>
              <w:pStyle w:val="TableParagraph"/>
              <w:rPr>
                <w:sz w:val="18"/>
              </w:rPr>
            </w:pPr>
            <w:r>
              <w:rPr>
                <w:sz w:val="18"/>
              </w:rPr>
              <w:t>Farmers Insurance Group Federal Credit Union</w:t>
            </w:r>
          </w:p>
        </w:tc>
      </w:tr>
      <w:tr w:rsidR="00ED6CB4">
        <w:trPr>
          <w:trHeight w:val="263"/>
        </w:trPr>
        <w:tc>
          <w:tcPr>
            <w:tcW w:w="648" w:type="dxa"/>
          </w:tcPr>
          <w:p w:rsidR="00ED6CB4" w:rsidRDefault="008D6648">
            <w:pPr>
              <w:pStyle w:val="TableParagraph"/>
              <w:spacing w:before="1" w:line="240" w:lineRule="auto"/>
              <w:rPr>
                <w:sz w:val="18"/>
              </w:rPr>
            </w:pPr>
            <w:r>
              <w:rPr>
                <w:sz w:val="18"/>
              </w:rPr>
              <w:t>SD</w:t>
            </w:r>
          </w:p>
        </w:tc>
        <w:tc>
          <w:tcPr>
            <w:tcW w:w="2942" w:type="dxa"/>
          </w:tcPr>
          <w:p w:rsidR="00ED6CB4" w:rsidRDefault="008D6648">
            <w:pPr>
              <w:pStyle w:val="TableParagraph"/>
              <w:spacing w:before="1" w:line="240" w:lineRule="auto"/>
              <w:rPr>
                <w:sz w:val="18"/>
              </w:rPr>
            </w:pPr>
            <w:r>
              <w:rPr>
                <w:sz w:val="18"/>
              </w:rPr>
              <w:t>951661138</w:t>
            </w:r>
          </w:p>
        </w:tc>
        <w:tc>
          <w:tcPr>
            <w:tcW w:w="5582" w:type="dxa"/>
          </w:tcPr>
          <w:p w:rsidR="00ED6CB4" w:rsidRDefault="008D6648">
            <w:pPr>
              <w:pStyle w:val="TableParagraph"/>
              <w:spacing w:before="1" w:line="240" w:lineRule="auto"/>
              <w:rPr>
                <w:sz w:val="18"/>
              </w:rPr>
            </w:pPr>
            <w:r>
              <w:rPr>
                <w:sz w:val="18"/>
              </w:rPr>
              <w:t>Farmers Insurance Group FCU</w:t>
            </w:r>
          </w:p>
        </w:tc>
      </w:tr>
      <w:tr w:rsidR="00ED6CB4">
        <w:trPr>
          <w:trHeight w:val="258"/>
        </w:trPr>
        <w:tc>
          <w:tcPr>
            <w:tcW w:w="648" w:type="dxa"/>
          </w:tcPr>
          <w:p w:rsidR="00ED6CB4" w:rsidRDefault="008D6648">
            <w:pPr>
              <w:pStyle w:val="TableParagraph"/>
              <w:rPr>
                <w:sz w:val="18"/>
              </w:rPr>
            </w:pPr>
            <w:r>
              <w:rPr>
                <w:sz w:val="18"/>
              </w:rPr>
              <w:t>TX</w:t>
            </w:r>
          </w:p>
        </w:tc>
        <w:tc>
          <w:tcPr>
            <w:tcW w:w="2942" w:type="dxa"/>
          </w:tcPr>
          <w:p w:rsidR="00ED6CB4" w:rsidRDefault="008D6648">
            <w:pPr>
              <w:pStyle w:val="TableParagraph"/>
              <w:rPr>
                <w:sz w:val="18"/>
              </w:rPr>
            </w:pPr>
            <w:r>
              <w:rPr>
                <w:sz w:val="18"/>
              </w:rPr>
              <w:t>95166113800</w:t>
            </w:r>
          </w:p>
        </w:tc>
        <w:tc>
          <w:tcPr>
            <w:tcW w:w="5582" w:type="dxa"/>
          </w:tcPr>
          <w:p w:rsidR="00ED6CB4" w:rsidRDefault="008D6648">
            <w:pPr>
              <w:pStyle w:val="TableParagraph"/>
              <w:rPr>
                <w:sz w:val="18"/>
              </w:rPr>
            </w:pPr>
            <w:r>
              <w:rPr>
                <w:sz w:val="18"/>
              </w:rPr>
              <w:t>Farmers Insurance Group FCU</w:t>
            </w:r>
          </w:p>
        </w:tc>
      </w:tr>
      <w:tr w:rsidR="00ED6CB4">
        <w:trPr>
          <w:trHeight w:val="263"/>
        </w:trPr>
        <w:tc>
          <w:tcPr>
            <w:tcW w:w="648" w:type="dxa"/>
          </w:tcPr>
          <w:p w:rsidR="00ED6CB4" w:rsidRDefault="008D6648">
            <w:pPr>
              <w:pStyle w:val="TableParagraph"/>
              <w:rPr>
                <w:sz w:val="18"/>
              </w:rPr>
            </w:pPr>
            <w:r>
              <w:rPr>
                <w:sz w:val="18"/>
              </w:rPr>
              <w:t>VA</w:t>
            </w:r>
          </w:p>
        </w:tc>
        <w:tc>
          <w:tcPr>
            <w:tcW w:w="2942" w:type="dxa"/>
          </w:tcPr>
          <w:p w:rsidR="00ED6CB4" w:rsidRDefault="008D6648">
            <w:pPr>
              <w:pStyle w:val="TableParagraph"/>
              <w:rPr>
                <w:sz w:val="18"/>
              </w:rPr>
            </w:pPr>
            <w:r>
              <w:rPr>
                <w:sz w:val="18"/>
              </w:rPr>
              <w:t>ELTQ4</w:t>
            </w:r>
          </w:p>
        </w:tc>
        <w:tc>
          <w:tcPr>
            <w:tcW w:w="5582" w:type="dxa"/>
          </w:tcPr>
          <w:p w:rsidR="00ED6CB4" w:rsidRDefault="008D6648">
            <w:pPr>
              <w:pStyle w:val="TableParagraph"/>
              <w:rPr>
                <w:sz w:val="18"/>
              </w:rPr>
            </w:pPr>
            <w:r>
              <w:rPr>
                <w:sz w:val="18"/>
              </w:rPr>
              <w:t>Farmers Insurance Group Federal Credit Union</w:t>
            </w:r>
          </w:p>
        </w:tc>
      </w:tr>
      <w:tr w:rsidR="00ED6CB4">
        <w:trPr>
          <w:trHeight w:val="258"/>
        </w:trPr>
        <w:tc>
          <w:tcPr>
            <w:tcW w:w="648" w:type="dxa"/>
          </w:tcPr>
          <w:p w:rsidR="00ED6CB4" w:rsidRDefault="008D6648">
            <w:pPr>
              <w:pStyle w:val="TableParagraph"/>
              <w:rPr>
                <w:sz w:val="18"/>
              </w:rPr>
            </w:pPr>
            <w:r>
              <w:rPr>
                <w:sz w:val="18"/>
              </w:rPr>
              <w:t>WA</w:t>
            </w:r>
          </w:p>
        </w:tc>
        <w:tc>
          <w:tcPr>
            <w:tcW w:w="2942" w:type="dxa"/>
          </w:tcPr>
          <w:p w:rsidR="00ED6CB4" w:rsidRDefault="008D6648">
            <w:pPr>
              <w:pStyle w:val="TableParagraph"/>
              <w:rPr>
                <w:sz w:val="18"/>
              </w:rPr>
            </w:pPr>
            <w:r>
              <w:rPr>
                <w:sz w:val="18"/>
              </w:rPr>
              <w:t>FIG</w:t>
            </w:r>
          </w:p>
        </w:tc>
        <w:tc>
          <w:tcPr>
            <w:tcW w:w="5582" w:type="dxa"/>
          </w:tcPr>
          <w:p w:rsidR="00ED6CB4" w:rsidRDefault="008D6648">
            <w:pPr>
              <w:pStyle w:val="TableParagraph"/>
              <w:rPr>
                <w:sz w:val="18"/>
              </w:rPr>
            </w:pPr>
            <w:r>
              <w:rPr>
                <w:sz w:val="18"/>
              </w:rPr>
              <w:t>FIGFCU</w:t>
            </w:r>
          </w:p>
        </w:tc>
      </w:tr>
      <w:tr w:rsidR="00ED6CB4">
        <w:trPr>
          <w:trHeight w:val="263"/>
        </w:trPr>
        <w:tc>
          <w:tcPr>
            <w:tcW w:w="648" w:type="dxa"/>
          </w:tcPr>
          <w:p w:rsidR="00ED6CB4" w:rsidRDefault="008D6648">
            <w:pPr>
              <w:pStyle w:val="TableParagraph"/>
              <w:rPr>
                <w:sz w:val="18"/>
              </w:rPr>
            </w:pPr>
            <w:r>
              <w:rPr>
                <w:sz w:val="18"/>
              </w:rPr>
              <w:t>WI</w:t>
            </w:r>
          </w:p>
        </w:tc>
        <w:tc>
          <w:tcPr>
            <w:tcW w:w="2942" w:type="dxa"/>
          </w:tcPr>
          <w:p w:rsidR="00ED6CB4" w:rsidRDefault="008D6648">
            <w:pPr>
              <w:pStyle w:val="TableParagraph"/>
              <w:rPr>
                <w:sz w:val="18"/>
              </w:rPr>
            </w:pPr>
            <w:r>
              <w:rPr>
                <w:sz w:val="18"/>
              </w:rPr>
              <w:t>117472</w:t>
            </w:r>
          </w:p>
        </w:tc>
        <w:tc>
          <w:tcPr>
            <w:tcW w:w="5582" w:type="dxa"/>
          </w:tcPr>
          <w:p w:rsidR="00ED6CB4" w:rsidRDefault="008D6648">
            <w:pPr>
              <w:pStyle w:val="TableParagraph"/>
              <w:rPr>
                <w:sz w:val="18"/>
              </w:rPr>
            </w:pPr>
            <w:r>
              <w:rPr>
                <w:sz w:val="18"/>
              </w:rPr>
              <w:t>Farmers Insurance Group Federal Credit Union</w:t>
            </w:r>
          </w:p>
        </w:tc>
      </w:tr>
    </w:tbl>
    <w:p w:rsidR="00ED6CB4" w:rsidRDefault="00ED6CB4">
      <w:pPr>
        <w:pStyle w:val="BodyText"/>
        <w:spacing w:before="7"/>
        <w:rPr>
          <w:sz w:val="31"/>
        </w:rPr>
      </w:pPr>
    </w:p>
    <w:p w:rsidR="00ED6CB4" w:rsidRDefault="008D6648">
      <w:pPr>
        <w:pStyle w:val="Heading1"/>
        <w:ind w:left="2756" w:right="2757"/>
        <w:jc w:val="center"/>
      </w:pPr>
      <w:r>
        <w:t>Please contact us at 800.877.2345 if you have any questions.</w:t>
      </w:r>
    </w:p>
    <w:p w:rsidR="00ED6CB4" w:rsidRDefault="00ED6CB4">
      <w:pPr>
        <w:pStyle w:val="BodyText"/>
        <w:rPr>
          <w:b/>
          <w:sz w:val="20"/>
        </w:rPr>
      </w:pPr>
    </w:p>
    <w:p w:rsidR="00ED6CB4" w:rsidRDefault="00ED6CB4">
      <w:pPr>
        <w:pStyle w:val="BodyText"/>
        <w:rPr>
          <w:b/>
          <w:sz w:val="20"/>
        </w:rPr>
      </w:pPr>
    </w:p>
    <w:p w:rsidR="00ED6CB4" w:rsidRDefault="00ED6CB4">
      <w:pPr>
        <w:pStyle w:val="BodyText"/>
        <w:rPr>
          <w:b/>
          <w:sz w:val="20"/>
        </w:rPr>
      </w:pPr>
    </w:p>
    <w:p w:rsidR="00ED6CB4" w:rsidRDefault="00ED6CB4">
      <w:pPr>
        <w:pStyle w:val="BodyText"/>
        <w:rPr>
          <w:b/>
          <w:sz w:val="20"/>
        </w:rPr>
      </w:pPr>
    </w:p>
    <w:p w:rsidR="00ED6CB4" w:rsidRDefault="00ED6CB4">
      <w:pPr>
        <w:pStyle w:val="BodyText"/>
        <w:rPr>
          <w:b/>
          <w:sz w:val="20"/>
        </w:rPr>
      </w:pPr>
    </w:p>
    <w:p w:rsidR="00ED6CB4" w:rsidRDefault="00ED6CB4">
      <w:pPr>
        <w:pStyle w:val="BodyText"/>
        <w:spacing w:before="7"/>
        <w:rPr>
          <w:b/>
          <w:sz w:val="15"/>
        </w:rPr>
      </w:pPr>
    </w:p>
    <w:p w:rsidR="00ED6CB4" w:rsidRDefault="008D6648">
      <w:pPr>
        <w:ind w:right="136"/>
        <w:jc w:val="right"/>
        <w:rPr>
          <w:sz w:val="16"/>
        </w:rPr>
      </w:pPr>
      <w:r>
        <w:rPr>
          <w:color w:val="BEBEBE"/>
          <w:sz w:val="16"/>
        </w:rPr>
        <w:t>2-2021 JM</w:t>
      </w:r>
    </w:p>
    <w:sectPr w:rsidR="00ED6CB4">
      <w:type w:val="continuous"/>
      <w:pgSz w:w="12240" w:h="15840"/>
      <w:pgMar w:top="7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B4"/>
    <w:rsid w:val="008D6648"/>
    <w:rsid w:val="00ED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861FA3C-54C6-4012-8BEC-C853CE89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6"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1611E97E</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Farmers Insurance Group Federal Credit Union</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Micheri</dc:creator>
  <cp:lastModifiedBy>Xavier Muldrow</cp:lastModifiedBy>
  <cp:revision>2</cp:revision>
  <dcterms:created xsi:type="dcterms:W3CDTF">2021-04-14T14:26:00Z</dcterms:created>
  <dcterms:modified xsi:type="dcterms:W3CDTF">2021-04-14T14:26:00Z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Acrobat PDFMaker 17 for Word</vt:lpwstr>
  </property>
  <property fmtid="{D5CDD505-2E9C-101B-9397-08002B2CF9AE}" pid="4" name="LastSaved">
    <vt:filetime>2021-04-14T00:00:00Z</vt:filetime>
  </property>
</Properties>
</file>